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7EEDD" w14:textId="65CBC98A" w:rsidR="008C1DC7" w:rsidRPr="008C1DC7" w:rsidRDefault="008C1DC7">
      <w:pPr>
        <w:rPr>
          <w:u w:val="single"/>
        </w:rPr>
      </w:pPr>
      <w:r w:rsidRPr="008C1DC7">
        <w:rPr>
          <w:u w:val="single"/>
        </w:rPr>
        <w:t>NOTES FROM STORM AND THUNDER MEETING 4/02/21</w:t>
      </w:r>
    </w:p>
    <w:p w14:paraId="16997EDC" w14:textId="19A47D04" w:rsidR="008C1DC7" w:rsidRDefault="008C1DC7"/>
    <w:p w14:paraId="565CB3AE" w14:textId="3D660103" w:rsidR="008C1DC7" w:rsidRDefault="008C1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48F5" w14:paraId="54D9483D" w14:textId="77777777" w:rsidTr="008C1DC7">
        <w:tc>
          <w:tcPr>
            <w:tcW w:w="4508" w:type="dxa"/>
          </w:tcPr>
          <w:p w14:paraId="31E5E69B" w14:textId="2A38CFF7" w:rsidR="008C1DC7" w:rsidRDefault="008C1DC7">
            <w:r w:rsidRPr="008C1DC7">
              <w:drawing>
                <wp:anchor distT="0" distB="0" distL="114300" distR="114300" simplePos="0" relativeHeight="251658240" behindDoc="1" locked="0" layoutInCell="1" allowOverlap="1" wp14:anchorId="16021AE1" wp14:editId="3746B8A0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91440</wp:posOffset>
                  </wp:positionV>
                  <wp:extent cx="1688465" cy="993775"/>
                  <wp:effectExtent l="0" t="0" r="635" b="0"/>
                  <wp:wrapTight wrapText="bothSides">
                    <wp:wrapPolygon edited="0">
                      <wp:start x="0" y="0"/>
                      <wp:lineTo x="0" y="21255"/>
                      <wp:lineTo x="21446" y="21255"/>
                      <wp:lineTo x="2144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65" cy="9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6169E4" w14:textId="5D914CB6" w:rsidR="008C1DC7" w:rsidRDefault="008C1DC7"/>
          <w:p w14:paraId="308E02E1" w14:textId="048A5102" w:rsidR="008C1DC7" w:rsidRDefault="008C1DC7"/>
          <w:p w14:paraId="565CE32A" w14:textId="77777777" w:rsidR="008C1DC7" w:rsidRDefault="008C1DC7"/>
          <w:p w14:paraId="00935327" w14:textId="5311364C" w:rsidR="008C1DC7" w:rsidRDefault="008C1DC7"/>
        </w:tc>
        <w:tc>
          <w:tcPr>
            <w:tcW w:w="4508" w:type="dxa"/>
          </w:tcPr>
          <w:p w14:paraId="2EE9A7DB" w14:textId="29E71AD0" w:rsidR="008C1DC7" w:rsidRPr="008C1DC7" w:rsidRDefault="008C1DC7">
            <w:r w:rsidRPr="008C1DC7">
              <w:rPr>
                <w:b/>
                <w:bCs/>
              </w:rPr>
              <w:t xml:space="preserve">Who was there: </w:t>
            </w:r>
            <w:r>
              <w:t xml:space="preserve">Rami, Fran, Bethan, Rohan, Chris L, Chloe, Lowri, Annie and Gary </w:t>
            </w:r>
          </w:p>
        </w:tc>
      </w:tr>
      <w:tr w:rsidR="00AE48F5" w14:paraId="77E0536B" w14:textId="77777777" w:rsidTr="008C1DC7">
        <w:tc>
          <w:tcPr>
            <w:tcW w:w="4508" w:type="dxa"/>
          </w:tcPr>
          <w:p w14:paraId="0AE25BE9" w14:textId="5932A36E" w:rsidR="008C1DC7" w:rsidRDefault="008C1DC7">
            <w:r w:rsidRPr="0042500C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5056641" wp14:editId="3C46F78C">
                  <wp:simplePos x="0" y="0"/>
                  <wp:positionH relativeFrom="column">
                    <wp:posOffset>358215</wp:posOffset>
                  </wp:positionH>
                  <wp:positionV relativeFrom="paragraph">
                    <wp:posOffset>102497</wp:posOffset>
                  </wp:positionV>
                  <wp:extent cx="1656080" cy="1656080"/>
                  <wp:effectExtent l="0" t="0" r="0" b="0"/>
                  <wp:wrapTight wrapText="bothSides">
                    <wp:wrapPolygon edited="0">
                      <wp:start x="7785" y="0"/>
                      <wp:lineTo x="4804" y="1160"/>
                      <wp:lineTo x="3479" y="1988"/>
                      <wp:lineTo x="3479" y="2816"/>
                      <wp:lineTo x="2650" y="4141"/>
                      <wp:lineTo x="828" y="9276"/>
                      <wp:lineTo x="663" y="10767"/>
                      <wp:lineTo x="828" y="20043"/>
                      <wp:lineTo x="1491" y="21202"/>
                      <wp:lineTo x="2319" y="21368"/>
                      <wp:lineTo x="3644" y="21368"/>
                      <wp:lineTo x="15074" y="21202"/>
                      <wp:lineTo x="20540" y="20374"/>
                      <wp:lineTo x="20374" y="13417"/>
                      <wp:lineTo x="21202" y="8282"/>
                      <wp:lineTo x="21202" y="7951"/>
                      <wp:lineTo x="20374" y="6129"/>
                      <wp:lineTo x="19877" y="5466"/>
                      <wp:lineTo x="19049" y="2319"/>
                      <wp:lineTo x="8613" y="0"/>
                      <wp:lineTo x="7785" y="0"/>
                    </wp:wrapPolygon>
                  </wp:wrapTight>
                  <wp:docPr id="7" name="Picture 7" descr="A group of people standing in front of a cak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group of people standing in front of a cak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056398" w14:textId="6DCC4720" w:rsidR="008C1DC7" w:rsidRDefault="008C1DC7"/>
          <w:p w14:paraId="394A3663" w14:textId="14389180" w:rsidR="008C1DC7" w:rsidRDefault="008C1DC7"/>
          <w:p w14:paraId="1CF544ED" w14:textId="60A45A66" w:rsidR="008C1DC7" w:rsidRDefault="008C1DC7">
            <w:r w:rsidRPr="0042500C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fldChar w:fldCharType="begin"/>
            </w:r>
            <w:r w:rsidRPr="0042500C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instrText xml:space="preserve"> INCLUDEPICTURE "https://lh6.googleusercontent.com/Mm1MPRz7RiggqKzi3njFayZYMVzTaT9l4BBHFEuF1LLHVptexlN9qbCZOY7VfnOnmXOTDwz-hrsQW2W_DSoVTzv7UozXciJ00UL2W4_epukmDInekrrkTCjQOZJknFVsjTLJ3KO7" \* MERGEFORMATINET </w:instrText>
            </w:r>
            <w:r w:rsidRPr="0042500C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fldChar w:fldCharType="separate"/>
            </w:r>
            <w:r w:rsidRPr="0042500C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fldChar w:fldCharType="end"/>
            </w:r>
          </w:p>
          <w:p w14:paraId="2EB51CAC" w14:textId="6F153DEB" w:rsidR="008C1DC7" w:rsidRDefault="008C1DC7"/>
        </w:tc>
        <w:tc>
          <w:tcPr>
            <w:tcW w:w="4508" w:type="dxa"/>
          </w:tcPr>
          <w:p w14:paraId="25FD0513" w14:textId="656496ED" w:rsidR="008C1DC7" w:rsidRDefault="008C1DC7">
            <w:r>
              <w:t>We checked in with everyone and introduced ourselves.</w:t>
            </w:r>
          </w:p>
          <w:p w14:paraId="1E49F137" w14:textId="77777777" w:rsidR="008C1DC7" w:rsidRDefault="008C1DC7"/>
          <w:p w14:paraId="0027B8EB" w14:textId="1C2E58BA" w:rsidR="008C1DC7" w:rsidRDefault="008C1DC7">
            <w:r>
              <w:t xml:space="preserve">We met Gary who told us all about his job and what he </w:t>
            </w:r>
            <w:r w:rsidR="0080423D">
              <w:t>will be</w:t>
            </w:r>
            <w:r>
              <w:t xml:space="preserve"> doing for Gig Buddies </w:t>
            </w:r>
          </w:p>
          <w:p w14:paraId="74FB16BA" w14:textId="77777777" w:rsidR="008C1DC7" w:rsidRDefault="008C1DC7" w:rsidP="008C1DC7">
            <w:pPr>
              <w:pStyle w:val="ListParagraph"/>
              <w:numPr>
                <w:ilvl w:val="0"/>
                <w:numId w:val="1"/>
              </w:numPr>
            </w:pPr>
            <w:r>
              <w:t>Gary previously designed the Gig Buddies logo but now we want something new to demonstrate the word ‘connection’</w:t>
            </w:r>
          </w:p>
          <w:p w14:paraId="7519BFCF" w14:textId="390E9DC7" w:rsidR="008C1DC7" w:rsidRDefault="008C1DC7" w:rsidP="008C1DC7">
            <w:pPr>
              <w:pStyle w:val="ListParagraph"/>
              <w:numPr>
                <w:ilvl w:val="0"/>
                <w:numId w:val="1"/>
              </w:numPr>
            </w:pPr>
            <w:r>
              <w:t>The key word to think about is ‘gig’- this used to relate to going to live shows</w:t>
            </w:r>
            <w:r w:rsidR="0080423D">
              <w:t>,</w:t>
            </w:r>
            <w:r>
              <w:t xml:space="preserve"> but has the meaning changed now? This was something to think about throughout the session</w:t>
            </w:r>
          </w:p>
        </w:tc>
      </w:tr>
      <w:tr w:rsidR="00AE48F5" w14:paraId="32D64EAD" w14:textId="77777777" w:rsidTr="008C1DC7">
        <w:tc>
          <w:tcPr>
            <w:tcW w:w="4508" w:type="dxa"/>
          </w:tcPr>
          <w:p w14:paraId="33FE0561" w14:textId="77777777" w:rsidR="008C1DC7" w:rsidRDefault="008C1DC7"/>
          <w:p w14:paraId="1B257CF5" w14:textId="11942EFE" w:rsidR="008C1DC7" w:rsidRDefault="008C1DC7">
            <w:r>
              <w:rPr>
                <w:rFonts w:ascii="Arial" w:eastAsia="Times New Roman" w:hAnsi="Arial" w:cs="Arial"/>
                <w:noProof/>
                <w:color w:val="222222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0F45708" wp14:editId="7349DD6E">
                  <wp:simplePos x="0" y="0"/>
                  <wp:positionH relativeFrom="column">
                    <wp:posOffset>207533</wp:posOffset>
                  </wp:positionH>
                  <wp:positionV relativeFrom="paragraph">
                    <wp:posOffset>43367</wp:posOffset>
                  </wp:positionV>
                  <wp:extent cx="2291080" cy="991235"/>
                  <wp:effectExtent l="0" t="0" r="0" b="0"/>
                  <wp:wrapTight wrapText="bothSides">
                    <wp:wrapPolygon edited="0">
                      <wp:start x="1317" y="0"/>
                      <wp:lineTo x="479" y="830"/>
                      <wp:lineTo x="359" y="3044"/>
                      <wp:lineTo x="718" y="4705"/>
                      <wp:lineTo x="1317" y="8856"/>
                      <wp:lineTo x="0" y="11347"/>
                      <wp:lineTo x="0" y="16328"/>
                      <wp:lineTo x="958" y="17712"/>
                      <wp:lineTo x="5149" y="21309"/>
                      <wp:lineTo x="18918" y="21309"/>
                      <wp:lineTo x="19157" y="18819"/>
                      <wp:lineTo x="21432" y="17712"/>
                      <wp:lineTo x="21432" y="8856"/>
                      <wp:lineTo x="12812" y="8856"/>
                      <wp:lineTo x="13051" y="1384"/>
                      <wp:lineTo x="12093" y="1107"/>
                      <wp:lineTo x="1916" y="0"/>
                      <wp:lineTo x="1317" y="0"/>
                    </wp:wrapPolygon>
                  </wp:wrapTight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80" cy="99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83736B" w14:textId="51AA693D" w:rsidR="008C1DC7" w:rsidRDefault="008C1DC7"/>
          <w:p w14:paraId="062BA753" w14:textId="18A26D6F" w:rsidR="008C1DC7" w:rsidRDefault="008C1DC7"/>
          <w:p w14:paraId="5AEFBDD0" w14:textId="77777777" w:rsidR="008C1DC7" w:rsidRDefault="008C1DC7"/>
          <w:p w14:paraId="6CE11CF7" w14:textId="77777777" w:rsidR="008C1DC7" w:rsidRDefault="008C1DC7"/>
          <w:p w14:paraId="772264A4" w14:textId="77777777" w:rsidR="008C1DC7" w:rsidRDefault="008C1DC7"/>
          <w:p w14:paraId="73ED2D60" w14:textId="132114A9" w:rsidR="008C1DC7" w:rsidRDefault="008C1DC7"/>
        </w:tc>
        <w:tc>
          <w:tcPr>
            <w:tcW w:w="4508" w:type="dxa"/>
          </w:tcPr>
          <w:p w14:paraId="2F1FFAAC" w14:textId="77777777" w:rsidR="008C1DC7" w:rsidRDefault="008C1DC7">
            <w:r>
              <w:t>What does Gig Buddies mean to you?</w:t>
            </w:r>
          </w:p>
          <w:p w14:paraId="55DF2834" w14:textId="77777777" w:rsidR="008C1DC7" w:rsidRDefault="008C1DC7"/>
          <w:p w14:paraId="02990830" w14:textId="32BB5EF0" w:rsidR="008C1DC7" w:rsidRDefault="008C1DC7" w:rsidP="008C1DC7">
            <w:pPr>
              <w:pStyle w:val="ListParagraph"/>
              <w:numPr>
                <w:ilvl w:val="0"/>
                <w:numId w:val="2"/>
              </w:numPr>
            </w:pPr>
            <w:r w:rsidRPr="008C1DC7">
              <w:t>Fran</w:t>
            </w:r>
            <w:r w:rsidR="00C67FE8">
              <w:t xml:space="preserve"> l</w:t>
            </w:r>
            <w:r>
              <w:t>oves going out to gigs and it makes her feel happy</w:t>
            </w:r>
          </w:p>
          <w:p w14:paraId="580ED438" w14:textId="24D7E392" w:rsidR="008C1DC7" w:rsidRDefault="008C1DC7" w:rsidP="008C1DC7">
            <w:pPr>
              <w:pStyle w:val="ListParagraph"/>
              <w:numPr>
                <w:ilvl w:val="0"/>
                <w:numId w:val="2"/>
              </w:numPr>
            </w:pPr>
            <w:r>
              <w:t>Chloe</w:t>
            </w:r>
            <w:r w:rsidR="00C67FE8">
              <w:t xml:space="preserve"> loves Gig Buddies because it means she can go out. Chloe explained that beforehand she </w:t>
            </w:r>
            <w:r w:rsidR="0080423D">
              <w:t>usually</w:t>
            </w:r>
            <w:r w:rsidR="00C67FE8">
              <w:t xml:space="preserve"> feels nervous about going out, but after it makes her feel like she’s really achieved something. </w:t>
            </w:r>
          </w:p>
          <w:p w14:paraId="174C7E23" w14:textId="77777777" w:rsidR="00C67FE8" w:rsidRDefault="00C67FE8" w:rsidP="00C67FE8">
            <w:pPr>
              <w:pStyle w:val="ListParagraph"/>
              <w:numPr>
                <w:ilvl w:val="0"/>
                <w:numId w:val="2"/>
              </w:numPr>
            </w:pPr>
            <w:r>
              <w:t xml:space="preserve">Rami likes going out and having someone to talk to. He also likes going to the Gig Buddies socials as a group. </w:t>
            </w:r>
          </w:p>
          <w:p w14:paraId="1A01655B" w14:textId="77777777" w:rsidR="00C67FE8" w:rsidRDefault="00C67FE8" w:rsidP="00C67FE8"/>
          <w:p w14:paraId="6CF29F4D" w14:textId="2F55C165" w:rsidR="00C67FE8" w:rsidRDefault="00C67FE8" w:rsidP="00C67FE8">
            <w:r>
              <w:t>Everyone agreed that Gig Buddies was about connection</w:t>
            </w:r>
          </w:p>
        </w:tc>
      </w:tr>
      <w:tr w:rsidR="00AE48F5" w14:paraId="28FB936D" w14:textId="77777777" w:rsidTr="008C1DC7">
        <w:tc>
          <w:tcPr>
            <w:tcW w:w="4508" w:type="dxa"/>
          </w:tcPr>
          <w:p w14:paraId="17074381" w14:textId="749B871A" w:rsidR="008C1DC7" w:rsidRDefault="00C67FE8">
            <w:r w:rsidRPr="00926C35">
              <w:rPr>
                <w:rFonts w:ascii="Arial" w:eastAsia="Times New Roman" w:hAnsi="Arial" w:cs="Arial"/>
                <w:noProof/>
                <w:color w:val="222222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3739B28" wp14:editId="5F3A9EC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98425</wp:posOffset>
                  </wp:positionV>
                  <wp:extent cx="1957070" cy="996950"/>
                  <wp:effectExtent l="0" t="0" r="0" b="6350"/>
                  <wp:wrapTight wrapText="bothSides">
                    <wp:wrapPolygon edited="0">
                      <wp:start x="0" y="0"/>
                      <wp:lineTo x="0" y="21462"/>
                      <wp:lineTo x="21446" y="21462"/>
                      <wp:lineTo x="2144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07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844258" w14:textId="77777777" w:rsidR="008C1DC7" w:rsidRDefault="008C1DC7"/>
          <w:p w14:paraId="394CBC19" w14:textId="27B20CA3" w:rsidR="008C1DC7" w:rsidRDefault="008C1DC7"/>
          <w:p w14:paraId="4DB39057" w14:textId="77777777" w:rsidR="008C1DC7" w:rsidRDefault="008C1DC7"/>
          <w:p w14:paraId="4CF6BFEF" w14:textId="77777777" w:rsidR="008C1DC7" w:rsidRDefault="008C1DC7"/>
          <w:p w14:paraId="4DBB10D8" w14:textId="77777777" w:rsidR="008C1DC7" w:rsidRDefault="008C1DC7"/>
          <w:p w14:paraId="45403C74" w14:textId="77777777" w:rsidR="008C1DC7" w:rsidRDefault="008C1DC7"/>
          <w:p w14:paraId="043A5C60" w14:textId="77777777" w:rsidR="008C1DC7" w:rsidRDefault="008C1DC7"/>
          <w:p w14:paraId="020DE9BD" w14:textId="77777777" w:rsidR="008C1DC7" w:rsidRDefault="008C1DC7"/>
          <w:p w14:paraId="62950682" w14:textId="4DF66F05" w:rsidR="008C1DC7" w:rsidRDefault="008C1DC7"/>
        </w:tc>
        <w:tc>
          <w:tcPr>
            <w:tcW w:w="4508" w:type="dxa"/>
          </w:tcPr>
          <w:p w14:paraId="6093CF9C" w14:textId="49D129CF" w:rsidR="00C67FE8" w:rsidRDefault="00C67FE8">
            <w:r>
              <w:lastRenderedPageBreak/>
              <w:t xml:space="preserve">We looked at both the Gig Buddies </w:t>
            </w:r>
            <w:r w:rsidR="0080423D">
              <w:t>l</w:t>
            </w:r>
            <w:r>
              <w:t>ogo and the Stay Up Late logo. What do you like and dislike about the current logo?</w:t>
            </w:r>
          </w:p>
          <w:p w14:paraId="340EA898" w14:textId="77777777" w:rsidR="00C67FE8" w:rsidRDefault="00C67FE8" w:rsidP="00C67FE8">
            <w:pPr>
              <w:pStyle w:val="ListParagraph"/>
              <w:numPr>
                <w:ilvl w:val="0"/>
                <w:numId w:val="3"/>
              </w:numPr>
            </w:pPr>
            <w:r>
              <w:t xml:space="preserve">Rami doesn’t like the colour and thinks the font is unclear. Especially the ‘B’ which looks like a 3. </w:t>
            </w:r>
          </w:p>
          <w:p w14:paraId="6D89693D" w14:textId="77777777" w:rsidR="00C67FE8" w:rsidRDefault="00C67FE8" w:rsidP="00C67FE8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Chloe thinks there should be some red in there. This would also fit in with the Stay Up Late logo</w:t>
            </w:r>
          </w:p>
          <w:p w14:paraId="501CD3B3" w14:textId="77777777" w:rsidR="00C67FE8" w:rsidRDefault="00C67FE8" w:rsidP="00C67FE8">
            <w:pPr>
              <w:pStyle w:val="ListParagraph"/>
              <w:numPr>
                <w:ilvl w:val="0"/>
                <w:numId w:val="3"/>
              </w:numPr>
            </w:pPr>
            <w:r>
              <w:t xml:space="preserve">Chris likes logo but thinks it </w:t>
            </w:r>
            <w:r w:rsidR="0080423D">
              <w:t>should</w:t>
            </w:r>
            <w:r>
              <w:t xml:space="preserve"> be purple</w:t>
            </w:r>
          </w:p>
          <w:p w14:paraId="0A2783E5" w14:textId="16F6D3D2" w:rsidR="0080423D" w:rsidRDefault="0080423D" w:rsidP="00C67FE8">
            <w:pPr>
              <w:pStyle w:val="ListParagraph"/>
              <w:numPr>
                <w:ilvl w:val="0"/>
                <w:numId w:val="3"/>
              </w:numPr>
            </w:pPr>
            <w:r>
              <w:t xml:space="preserve">The group agreed that the colour should change </w:t>
            </w:r>
          </w:p>
        </w:tc>
      </w:tr>
      <w:tr w:rsidR="00AE48F5" w14:paraId="1BDB67A3" w14:textId="77777777" w:rsidTr="008C1DC7">
        <w:tc>
          <w:tcPr>
            <w:tcW w:w="4508" w:type="dxa"/>
          </w:tcPr>
          <w:p w14:paraId="4719430C" w14:textId="76E94837" w:rsidR="008C1DC7" w:rsidRDefault="00C67FE8">
            <w:r>
              <w:rPr>
                <w:rFonts w:ascii="Arial" w:eastAsia="Times New Roman" w:hAnsi="Arial" w:cs="Arial"/>
                <w:noProof/>
                <w:color w:val="222222"/>
                <w:lang w:eastAsia="en-GB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257CCEE8" wp14:editId="05C36611">
                  <wp:simplePos x="0" y="0"/>
                  <wp:positionH relativeFrom="column">
                    <wp:posOffset>702796</wp:posOffset>
                  </wp:positionH>
                  <wp:positionV relativeFrom="paragraph">
                    <wp:posOffset>448</wp:posOffset>
                  </wp:positionV>
                  <wp:extent cx="1182941" cy="2054711"/>
                  <wp:effectExtent l="0" t="0" r="0" b="0"/>
                  <wp:wrapTight wrapText="bothSides">
                    <wp:wrapPolygon edited="0">
                      <wp:start x="6496" y="0"/>
                      <wp:lineTo x="4408" y="401"/>
                      <wp:lineTo x="2088" y="1602"/>
                      <wp:lineTo x="2088" y="3338"/>
                      <wp:lineTo x="3248" y="4273"/>
                      <wp:lineTo x="4640" y="4273"/>
                      <wp:lineTo x="3248" y="4941"/>
                      <wp:lineTo x="5800" y="6410"/>
                      <wp:lineTo x="6032" y="8547"/>
                      <wp:lineTo x="2088" y="10683"/>
                      <wp:lineTo x="928" y="11618"/>
                      <wp:lineTo x="0" y="12553"/>
                      <wp:lineTo x="0" y="15357"/>
                      <wp:lineTo x="1856" y="17093"/>
                      <wp:lineTo x="6496" y="18295"/>
                      <wp:lineTo x="9512" y="18295"/>
                      <wp:lineTo x="10208" y="18028"/>
                      <wp:lineTo x="13689" y="17227"/>
                      <wp:lineTo x="13689" y="17093"/>
                      <wp:lineTo x="21345" y="15624"/>
                      <wp:lineTo x="21345" y="14556"/>
                      <wp:lineTo x="20881" y="12820"/>
                      <wp:lineTo x="19721" y="10416"/>
                      <wp:lineTo x="18097" y="9748"/>
                      <wp:lineTo x="13689" y="8547"/>
                      <wp:lineTo x="16241" y="6410"/>
                      <wp:lineTo x="18097" y="4273"/>
                      <wp:lineTo x="19257" y="3338"/>
                      <wp:lineTo x="19257" y="2404"/>
                      <wp:lineTo x="18097" y="1736"/>
                      <wp:lineTo x="10440" y="134"/>
                      <wp:lineTo x="7888" y="0"/>
                      <wp:lineTo x="6496" y="0"/>
                    </wp:wrapPolygon>
                  </wp:wrapTight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462"/>
                          <a:stretch/>
                        </pic:blipFill>
                        <pic:spPr bwMode="auto">
                          <a:xfrm>
                            <a:off x="0" y="0"/>
                            <a:ext cx="1182941" cy="20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DEA4A2" w14:textId="7555D62D" w:rsidR="008C1DC7" w:rsidRDefault="008C1DC7"/>
          <w:p w14:paraId="3A66DD15" w14:textId="66702285" w:rsidR="008C1DC7" w:rsidRDefault="008C1DC7"/>
          <w:p w14:paraId="7BC3D725" w14:textId="77777777" w:rsidR="008C1DC7" w:rsidRDefault="008C1DC7"/>
          <w:p w14:paraId="5DC650E4" w14:textId="77777777" w:rsidR="008C1DC7" w:rsidRDefault="008C1DC7"/>
          <w:p w14:paraId="34911C81" w14:textId="77777777" w:rsidR="008C1DC7" w:rsidRDefault="008C1DC7"/>
          <w:p w14:paraId="56538F05" w14:textId="1C1A35DD" w:rsidR="008C1DC7" w:rsidRDefault="008C1DC7"/>
        </w:tc>
        <w:tc>
          <w:tcPr>
            <w:tcW w:w="4508" w:type="dxa"/>
          </w:tcPr>
          <w:p w14:paraId="4B5F22A6" w14:textId="77777777" w:rsidR="008C1DC7" w:rsidRDefault="00C67FE8">
            <w:r>
              <w:t>What do we think about the wheelchair? Does it represent Gig Buddies?</w:t>
            </w:r>
          </w:p>
          <w:p w14:paraId="5BDDA234" w14:textId="77777777" w:rsidR="00C67FE8" w:rsidRDefault="00C67FE8"/>
          <w:p w14:paraId="637F57E6" w14:textId="06750A65" w:rsidR="00C67FE8" w:rsidRDefault="00C67FE8" w:rsidP="00C67FE8">
            <w:pPr>
              <w:pStyle w:val="ListParagraph"/>
              <w:numPr>
                <w:ilvl w:val="0"/>
                <w:numId w:val="4"/>
              </w:numPr>
            </w:pPr>
            <w:r>
              <w:t xml:space="preserve">At first everyone agreed that they liked the wheelchair graphic. However, as the conversation continued people </w:t>
            </w:r>
            <w:r w:rsidR="0080423D">
              <w:t>discussed</w:t>
            </w:r>
            <w:r>
              <w:t xml:space="preserve"> that perhaps </w:t>
            </w:r>
            <w:r w:rsidR="0080423D">
              <w:t>it</w:t>
            </w:r>
            <w:r>
              <w:t xml:space="preserve"> </w:t>
            </w:r>
            <w:r w:rsidR="0080423D">
              <w:t>isn’t</w:t>
            </w:r>
            <w:r>
              <w:t xml:space="preserve"> representative of everyone. </w:t>
            </w:r>
          </w:p>
          <w:p w14:paraId="217943F4" w14:textId="531C7565" w:rsidR="00C67FE8" w:rsidRDefault="00C67FE8" w:rsidP="00C67FE8">
            <w:pPr>
              <w:pStyle w:val="ListParagraph"/>
              <w:numPr>
                <w:ilvl w:val="0"/>
                <w:numId w:val="4"/>
              </w:numPr>
            </w:pPr>
            <w:r>
              <w:t>Bethan raised the point that there could be several different people in the logo</w:t>
            </w:r>
          </w:p>
          <w:p w14:paraId="5EA28529" w14:textId="248CAD52" w:rsidR="00C67FE8" w:rsidRDefault="00C67FE8" w:rsidP="00C67FE8">
            <w:pPr>
              <w:pStyle w:val="ListParagraph"/>
              <w:numPr>
                <w:ilvl w:val="0"/>
                <w:numId w:val="4"/>
              </w:numPr>
            </w:pPr>
            <w:r>
              <w:t xml:space="preserve">Fran said there could be someone with a walking stick </w:t>
            </w:r>
          </w:p>
        </w:tc>
      </w:tr>
      <w:tr w:rsidR="00AE48F5" w14:paraId="604966E5" w14:textId="77777777" w:rsidTr="008C1DC7">
        <w:tc>
          <w:tcPr>
            <w:tcW w:w="4508" w:type="dxa"/>
          </w:tcPr>
          <w:p w14:paraId="625618FC" w14:textId="77777777" w:rsidR="00AE48F5" w:rsidRDefault="00AE48F5">
            <w:pPr>
              <w:rPr>
                <w:rFonts w:ascii="Arial" w:eastAsia="Times New Roman" w:hAnsi="Arial" w:cs="Arial"/>
                <w:noProof/>
                <w:color w:val="222222"/>
                <w:lang w:eastAsia="en-GB"/>
              </w:rPr>
            </w:pPr>
          </w:p>
          <w:p w14:paraId="326A4B99" w14:textId="7CF44A17" w:rsidR="00AE48F5" w:rsidRDefault="00AE48F5">
            <w:pPr>
              <w:rPr>
                <w:rFonts w:ascii="Arial" w:eastAsia="Times New Roman" w:hAnsi="Arial" w:cs="Arial"/>
                <w:noProof/>
                <w:color w:val="222222"/>
                <w:lang w:eastAsia="en-GB"/>
              </w:rPr>
            </w:pPr>
          </w:p>
          <w:p w14:paraId="465E1E3D" w14:textId="4B9B76CC" w:rsidR="00AE48F5" w:rsidRDefault="00AE48F5">
            <w:pPr>
              <w:rPr>
                <w:rFonts w:ascii="Arial" w:eastAsia="Times New Roman" w:hAnsi="Arial" w:cs="Arial"/>
                <w:noProof/>
                <w:color w:val="222222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58CE789" wp14:editId="45D9CD0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19050</wp:posOffset>
                  </wp:positionV>
                  <wp:extent cx="2366645" cy="1161415"/>
                  <wp:effectExtent l="0" t="0" r="0" b="0"/>
                  <wp:wrapTight wrapText="bothSides">
                    <wp:wrapPolygon edited="0">
                      <wp:start x="0" y="0"/>
                      <wp:lineTo x="0" y="21258"/>
                      <wp:lineTo x="21444" y="21258"/>
                      <wp:lineTo x="2144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645" cy="116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8A117F" w14:textId="1C8F96DE" w:rsidR="00AE48F5" w:rsidRDefault="00AE48F5">
            <w:pPr>
              <w:rPr>
                <w:rFonts w:ascii="Arial" w:eastAsia="Times New Roman" w:hAnsi="Arial" w:cs="Arial"/>
                <w:noProof/>
                <w:color w:val="222222"/>
                <w:lang w:eastAsia="en-GB"/>
              </w:rPr>
            </w:pPr>
          </w:p>
          <w:p w14:paraId="5F9C01E0" w14:textId="73187456" w:rsidR="00AE48F5" w:rsidRDefault="00AE48F5">
            <w:pPr>
              <w:rPr>
                <w:rFonts w:ascii="Arial" w:eastAsia="Times New Roman" w:hAnsi="Arial" w:cs="Arial"/>
                <w:noProof/>
                <w:color w:val="222222"/>
                <w:lang w:eastAsia="en-GB"/>
              </w:rPr>
            </w:pPr>
          </w:p>
        </w:tc>
        <w:tc>
          <w:tcPr>
            <w:tcW w:w="4508" w:type="dxa"/>
          </w:tcPr>
          <w:p w14:paraId="1702FF50" w14:textId="4CEC46CD" w:rsidR="00AE48F5" w:rsidRDefault="00AE48F5">
            <w:r>
              <w:t xml:space="preserve">We looked at some of Gary’s other work which </w:t>
            </w:r>
            <w:r w:rsidR="0080423D">
              <w:t>represented</w:t>
            </w:r>
            <w:r>
              <w:t xml:space="preserve"> the message ‘connection’ despite having no figures in the graphic</w:t>
            </w:r>
            <w:r w:rsidR="0080423D">
              <w:t>.</w:t>
            </w:r>
          </w:p>
          <w:p w14:paraId="28D90426" w14:textId="77777777" w:rsidR="00AE48F5" w:rsidRDefault="00AE48F5"/>
          <w:p w14:paraId="77C06B01" w14:textId="77777777" w:rsidR="00AE48F5" w:rsidRDefault="00AE48F5" w:rsidP="00AE48F5">
            <w:pPr>
              <w:pStyle w:val="ListParagraph"/>
              <w:numPr>
                <w:ilvl w:val="0"/>
                <w:numId w:val="5"/>
              </w:numPr>
            </w:pPr>
            <w:r>
              <w:t>Can we represent the word ‘connection’ in a different way?</w:t>
            </w:r>
          </w:p>
          <w:p w14:paraId="26AE2113" w14:textId="7F42E052" w:rsidR="00AE48F5" w:rsidRDefault="00AE48F5" w:rsidP="00AE48F5">
            <w:pPr>
              <w:pStyle w:val="ListParagraph"/>
              <w:numPr>
                <w:ilvl w:val="0"/>
                <w:numId w:val="5"/>
              </w:numPr>
            </w:pPr>
            <w:r>
              <w:t xml:space="preserve">Chloe thinks we should include a message about the LGBTQ+ community </w:t>
            </w:r>
          </w:p>
          <w:p w14:paraId="207055C0" w14:textId="7E4C9B35" w:rsidR="0080423D" w:rsidRDefault="0080423D" w:rsidP="0080423D">
            <w:pPr>
              <w:pStyle w:val="ListParagraph"/>
              <w:numPr>
                <w:ilvl w:val="0"/>
                <w:numId w:val="5"/>
              </w:numPr>
            </w:pPr>
            <w:r>
              <w:t xml:space="preserve">Chris had </w:t>
            </w:r>
            <w:r w:rsidR="00A37214">
              <w:t xml:space="preserve">previously </w:t>
            </w:r>
            <w:r>
              <w:t xml:space="preserve">said he liked the hands in the air </w:t>
            </w:r>
            <w:r w:rsidR="00A37214">
              <w:t>moving graphic</w:t>
            </w:r>
            <w:r>
              <w:t xml:space="preserve"> on the Gig Buddies website. Could we use something like this in the logo?</w:t>
            </w:r>
          </w:p>
          <w:p w14:paraId="76D447C1" w14:textId="77777777" w:rsidR="00AE48F5" w:rsidRDefault="00AE48F5" w:rsidP="00AE48F5">
            <w:pPr>
              <w:pStyle w:val="ListParagraph"/>
              <w:numPr>
                <w:ilvl w:val="0"/>
                <w:numId w:val="5"/>
              </w:numPr>
            </w:pPr>
            <w:r>
              <w:t xml:space="preserve">Lowri explained that we want to find a way to show the world of Stay Up Late and Gig Buddies. Stay Up Late is the main umbrella and underneath that is Gig Buddies, Quality Team, Ambassadors, Advisory Groups. </w:t>
            </w:r>
          </w:p>
          <w:p w14:paraId="7F00E475" w14:textId="1994A6EB" w:rsidR="00AE48F5" w:rsidRDefault="00AE48F5" w:rsidP="00AE48F5">
            <w:pPr>
              <w:ind w:left="360"/>
            </w:pPr>
          </w:p>
        </w:tc>
      </w:tr>
      <w:tr w:rsidR="00AE48F5" w14:paraId="5D68573E" w14:textId="77777777" w:rsidTr="008C1DC7">
        <w:tc>
          <w:tcPr>
            <w:tcW w:w="4508" w:type="dxa"/>
          </w:tcPr>
          <w:p w14:paraId="5B2A524A" w14:textId="542B3C7D" w:rsidR="00AE48F5" w:rsidRDefault="00AE48F5">
            <w:pPr>
              <w:rPr>
                <w:rFonts w:ascii="Arial" w:eastAsia="Times New Roman" w:hAnsi="Arial" w:cs="Arial"/>
                <w:noProof/>
                <w:color w:val="222222"/>
                <w:lang w:eastAsia="en-GB"/>
              </w:rPr>
            </w:pPr>
            <w:r w:rsidRPr="0042500C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lastRenderedPageBreak/>
              <w:fldChar w:fldCharType="begin"/>
            </w:r>
            <w:r w:rsidRPr="0042500C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instrText xml:space="preserve"> INCLUDEPICTURE "https://lh6.googleusercontent.com/em93FWL6YUw6Hl3ULSKTBG-ED-8dj2_TPzPgYpWPBj1Gx9iZ_oqCaaQgRTFizarP4BJnlk8OSvqCmYvwShP7ZmXS3B6te3cvca6e5WEVIy3hpnCo1AISw6X0N3SJ51gSa1hzxFT9" \* MERGEFORMATINET </w:instrText>
            </w:r>
            <w:r w:rsidRPr="0042500C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fldChar w:fldCharType="separate"/>
            </w:r>
            <w:r w:rsidRPr="0042500C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en-GB"/>
              </w:rPr>
              <w:drawing>
                <wp:inline distT="0" distB="0" distL="0" distR="0" wp14:anchorId="19BC5C88" wp14:editId="6A368E11">
                  <wp:extent cx="1376707" cy="1380864"/>
                  <wp:effectExtent l="0" t="0" r="0" b="0"/>
                  <wp:docPr id="5" name="Picture 5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659" cy="139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500C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fldChar w:fldCharType="end"/>
            </w:r>
          </w:p>
          <w:p w14:paraId="75F42F02" w14:textId="3CAD01CF" w:rsidR="00AE48F5" w:rsidRDefault="00AE48F5">
            <w:pPr>
              <w:rPr>
                <w:rFonts w:ascii="Arial" w:eastAsia="Times New Roman" w:hAnsi="Arial" w:cs="Arial"/>
                <w:noProof/>
                <w:color w:val="222222"/>
                <w:lang w:eastAsia="en-GB"/>
              </w:rPr>
            </w:pPr>
          </w:p>
        </w:tc>
        <w:tc>
          <w:tcPr>
            <w:tcW w:w="4508" w:type="dxa"/>
          </w:tcPr>
          <w:p w14:paraId="56A0CCEB" w14:textId="1F64F620" w:rsidR="00AE48F5" w:rsidRDefault="00AE48F5">
            <w:r>
              <w:t>Chloe showed us a design she had been drawing throughout. It was a big speech bubble which said ‘Gig Buddies, Stay Connected’ in the middle</w:t>
            </w:r>
            <w:r w:rsidR="0080423D">
              <w:t>.</w:t>
            </w:r>
          </w:p>
          <w:p w14:paraId="408115A1" w14:textId="49AF9CD0" w:rsidR="00AE48F5" w:rsidRDefault="00AE48F5" w:rsidP="00AE48F5"/>
          <w:p w14:paraId="711FC495" w14:textId="38373B47" w:rsidR="00AE48F5" w:rsidRDefault="00AE48F5" w:rsidP="00AE48F5">
            <w:r>
              <w:t>We have agreed to meet back up on Tuesday the 16</w:t>
            </w:r>
            <w:r w:rsidRPr="00AE48F5">
              <w:rPr>
                <w:vertAlign w:val="superscript"/>
              </w:rPr>
              <w:t>th</w:t>
            </w:r>
            <w:r>
              <w:t xml:space="preserve"> with Gary to finalise our ideas. In the </w:t>
            </w:r>
            <w:r w:rsidR="004930C7">
              <w:t>meantime,</w:t>
            </w:r>
            <w:r>
              <w:t xml:space="preserve"> the group will think about the logo and sketch some ideas down.  </w:t>
            </w:r>
          </w:p>
          <w:p w14:paraId="33BC6480" w14:textId="49F51903" w:rsidR="00AE48F5" w:rsidRDefault="00AE48F5"/>
        </w:tc>
      </w:tr>
    </w:tbl>
    <w:p w14:paraId="0D41B206" w14:textId="1B533D55" w:rsidR="008C1DC7" w:rsidRDefault="008C1DC7"/>
    <w:sectPr w:rsidR="008C1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D51B4"/>
    <w:multiLevelType w:val="hybridMultilevel"/>
    <w:tmpl w:val="4D2A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7340"/>
    <w:multiLevelType w:val="hybridMultilevel"/>
    <w:tmpl w:val="705E2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711EE"/>
    <w:multiLevelType w:val="hybridMultilevel"/>
    <w:tmpl w:val="2400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92FBF"/>
    <w:multiLevelType w:val="hybridMultilevel"/>
    <w:tmpl w:val="DC7E6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E17F2"/>
    <w:multiLevelType w:val="hybridMultilevel"/>
    <w:tmpl w:val="9E20D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3236D"/>
    <w:multiLevelType w:val="hybridMultilevel"/>
    <w:tmpl w:val="6EB20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C7"/>
    <w:rsid w:val="004930C7"/>
    <w:rsid w:val="007C41E4"/>
    <w:rsid w:val="0080423D"/>
    <w:rsid w:val="008C1DC7"/>
    <w:rsid w:val="00A37214"/>
    <w:rsid w:val="00AE48F5"/>
    <w:rsid w:val="00C67FE8"/>
    <w:rsid w:val="00EB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6493"/>
  <w15:chartTrackingRefBased/>
  <w15:docId w15:val="{9BD79D6B-2642-3741-A983-44C8F227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Warner</dc:creator>
  <cp:keywords/>
  <dc:description/>
  <cp:lastModifiedBy>Annie Warner</cp:lastModifiedBy>
  <cp:revision>4</cp:revision>
  <dcterms:created xsi:type="dcterms:W3CDTF">2021-02-04T16:11:00Z</dcterms:created>
  <dcterms:modified xsi:type="dcterms:W3CDTF">2021-02-04T16:54:00Z</dcterms:modified>
</cp:coreProperties>
</file>